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D7" w:rsidRPr="00A02126" w:rsidRDefault="005348D7">
      <w:pPr>
        <w:jc w:val="center"/>
        <w:rPr>
          <w:b/>
          <w:sz w:val="28"/>
        </w:rPr>
      </w:pPr>
    </w:p>
    <w:p w:rsidR="00A02126" w:rsidRDefault="005348D7">
      <w:pPr>
        <w:jc w:val="center"/>
        <w:rPr>
          <w:b/>
          <w:sz w:val="40"/>
        </w:rPr>
      </w:pPr>
      <w:r>
        <w:rPr>
          <w:b/>
          <w:sz w:val="40"/>
        </w:rPr>
        <w:t>Gdy historia miesza się z teraźniejszością</w:t>
      </w:r>
    </w:p>
    <w:p w:rsidR="00F810DD" w:rsidRPr="00A02126" w:rsidRDefault="00F810DD">
      <w:pPr>
        <w:jc w:val="center"/>
        <w:rPr>
          <w:b/>
          <w:sz w:val="24"/>
        </w:rPr>
      </w:pPr>
    </w:p>
    <w:p w:rsidR="00A4120E" w:rsidRPr="006800D5" w:rsidRDefault="005348D7" w:rsidP="005348D7">
      <w:pPr>
        <w:jc w:val="both"/>
        <w:rPr>
          <w:rFonts w:cstheme="minorHAnsi"/>
          <w:b/>
          <w:sz w:val="24"/>
          <w:szCs w:val="24"/>
        </w:rPr>
      </w:pPr>
      <w:r w:rsidRPr="006800D5">
        <w:rPr>
          <w:rFonts w:cstheme="minorHAnsi"/>
          <w:b/>
          <w:sz w:val="24"/>
          <w:szCs w:val="24"/>
        </w:rPr>
        <w:t>Alice mieszka na co dzień w New Jersey. Pewnego dnia otrzymuje nietypowy spadek po babci: apartament w Paryżu, który przez 70 lat był zamknięty na cztery spusty. Dlaczego babcia przez tyle lat trzymała w tajemnicy posiadanie paryskiego mieszkania? Jakie sekrety skrywa rodzina Alice?</w:t>
      </w:r>
    </w:p>
    <w:p w:rsidR="005348D7" w:rsidRPr="005348D7" w:rsidRDefault="005348D7" w:rsidP="005348D7">
      <w:pPr>
        <w:pStyle w:val="NormalnyWeb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2141220" cy="3248025"/>
            <wp:effectExtent l="0" t="0" r="0" b="9525"/>
            <wp:wrapTight wrapText="bothSides">
              <wp:wrapPolygon edited="0">
                <wp:start x="0" y="0"/>
                <wp:lineTo x="0" y="21537"/>
                <wp:lineTo x="21331" y="21537"/>
                <wp:lineTo x="2133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348D7">
        <w:rPr>
          <w:rFonts w:asciiTheme="minorHAnsi" w:hAnsiTheme="minorHAnsi" w:cstheme="minorHAnsi"/>
        </w:rPr>
        <w:t>Szesnastoletnia Alice spędza lato w Paryżu, ale nie przyjechała tu z New Jersey, by jeść croissanty i spacerować wzdłuż Sekwany. Zmarła babcia zapisała jej w spadku paryskie mieszkanie, o którego istnieniu do tej pory nikt w rodzinie nie wiedział. Jak się okazało, apartament pozostawał zamknięty przez ponad siedemdziesiąt lat.</w:t>
      </w:r>
    </w:p>
    <w:p w:rsidR="005348D7" w:rsidRDefault="005348D7" w:rsidP="005348D7">
      <w:pPr>
        <w:pStyle w:val="NormalnyWeb"/>
        <w:jc w:val="both"/>
        <w:rPr>
          <w:rFonts w:asciiTheme="minorHAnsi" w:hAnsiTheme="minorHAnsi" w:cstheme="minorHAnsi"/>
        </w:rPr>
      </w:pPr>
      <w:r w:rsidRPr="005348D7">
        <w:rPr>
          <w:rFonts w:asciiTheme="minorHAnsi" w:hAnsiTheme="minorHAnsi" w:cstheme="minorHAnsi"/>
        </w:rPr>
        <w:t>Alice postanawia ustalić, dlaczego jej babcia opuściła Paryż podczas niemieckiej okupacji oraz z jakiego powodu nigdy nie opowiadała bliskim, co zostawiła za sobą, przenosząc się po wojnie do Ameryki. Alice z pomocą Paula, uroczego francuskiego studenta, stara się odkryć prawdę. Jednak im dłużej drąży tajemnicze sprawy z przeszłości, tym bardziej uświadamia sobie, że również obecnie jej rodzina ma sekrety, o których nie chce rozmawiać.</w:t>
      </w:r>
    </w:p>
    <w:p w:rsidR="005348D7" w:rsidRPr="005348D7" w:rsidRDefault="005348D7" w:rsidP="005348D7">
      <w:pPr>
        <w:pStyle w:val="NormalnyWeb"/>
        <w:jc w:val="both"/>
        <w:rPr>
          <w:rFonts w:asciiTheme="minorHAnsi" w:hAnsiTheme="minorHAnsi" w:cstheme="minorHAnsi"/>
        </w:rPr>
      </w:pPr>
      <w:r w:rsidRPr="005348D7">
        <w:rPr>
          <w:rFonts w:asciiTheme="minorHAnsi" w:hAnsiTheme="minorHAnsi" w:cstheme="minorHAnsi"/>
        </w:rPr>
        <w:t xml:space="preserve">"Dziewczyna z Paryża" to </w:t>
      </w:r>
      <w:r>
        <w:rPr>
          <w:rFonts w:asciiTheme="minorHAnsi" w:hAnsiTheme="minorHAnsi" w:cstheme="minorHAnsi"/>
        </w:rPr>
        <w:t xml:space="preserve">klimatyczna i </w:t>
      </w:r>
      <w:r w:rsidRPr="005348D7">
        <w:rPr>
          <w:rFonts w:asciiTheme="minorHAnsi" w:hAnsiTheme="minorHAnsi" w:cstheme="minorHAnsi"/>
        </w:rPr>
        <w:t>niesamowita historia odkrywania miłości, przeszłości i sekretów swojej rodziny w ciemnych zaułkach okupowanego przez nazistów Paryża.</w:t>
      </w:r>
    </w:p>
    <w:p w:rsidR="005348D7" w:rsidRPr="005348D7" w:rsidRDefault="00A02126" w:rsidP="005348D7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„Dziewczyna z Paryża” </w:t>
      </w:r>
      <w:r w:rsidR="005348D7" w:rsidRPr="005348D7">
        <w:rPr>
          <w:rFonts w:asciiTheme="minorHAnsi" w:hAnsiTheme="minorHAnsi" w:cstheme="minorHAnsi"/>
          <w:b/>
        </w:rPr>
        <w:t>została zainspirowana prawdziwym wydarzeniem –</w:t>
      </w:r>
      <w:r w:rsidR="005348D7" w:rsidRPr="005348D7">
        <w:rPr>
          <w:rFonts w:asciiTheme="minorHAnsi" w:hAnsiTheme="minorHAnsi" w:cstheme="minorHAnsi"/>
        </w:rPr>
        <w:t xml:space="preserve"> </w:t>
      </w:r>
      <w:r w:rsidR="005348D7" w:rsidRPr="005348D7">
        <w:rPr>
          <w:rStyle w:val="Pogrubienie"/>
          <w:rFonts w:asciiTheme="minorHAnsi" w:hAnsiTheme="minorHAnsi" w:cstheme="minorHAnsi"/>
        </w:rPr>
        <w:t>historią na miarę hollywoodzkiej fabuły</w:t>
      </w:r>
      <w:r w:rsidR="00884995">
        <w:rPr>
          <w:rStyle w:val="Pogrubienie"/>
          <w:rFonts w:asciiTheme="minorHAnsi" w:hAnsiTheme="minorHAnsi" w:cstheme="minorHAnsi"/>
        </w:rPr>
        <w:t>.</w:t>
      </w:r>
    </w:p>
    <w:p w:rsidR="005348D7" w:rsidRPr="005348D7" w:rsidRDefault="005348D7" w:rsidP="005348D7">
      <w:pPr>
        <w:pStyle w:val="NormalnyWeb"/>
        <w:jc w:val="both"/>
        <w:rPr>
          <w:rFonts w:asciiTheme="minorHAnsi" w:hAnsiTheme="minorHAnsi" w:cstheme="minorHAnsi"/>
        </w:rPr>
      </w:pPr>
      <w:r w:rsidRPr="005348D7">
        <w:rPr>
          <w:rFonts w:asciiTheme="minorHAnsi" w:hAnsiTheme="minorHAnsi" w:cstheme="minorHAnsi"/>
        </w:rPr>
        <w:t>W 2010 roku na południu Francji zmarła 91-letnia kobieta, zostawiając spadkobiercom mieszkanie w Paryżu, o którego istnieniu wcześniej nie wiedzieli. Kiedy przekroczyli jego próg, ujrzeli wnętrze nietknięte od czasów II wojny światowej.</w:t>
      </w:r>
    </w:p>
    <w:p w:rsidR="005348D7" w:rsidRDefault="005348D7" w:rsidP="005348D7">
      <w:pPr>
        <w:pStyle w:val="NormalnyWeb"/>
        <w:jc w:val="both"/>
        <w:rPr>
          <w:rFonts w:asciiTheme="minorHAnsi" w:hAnsiTheme="minorHAnsi" w:cstheme="minorHAnsi"/>
        </w:rPr>
      </w:pPr>
      <w:r w:rsidRPr="005348D7">
        <w:rPr>
          <w:rFonts w:asciiTheme="minorHAnsi" w:hAnsiTheme="minorHAnsi" w:cstheme="minorHAnsi"/>
        </w:rPr>
        <w:t xml:space="preserve">W 1942 roku 23-letnia wnuczka </w:t>
      </w:r>
      <w:proofErr w:type="spellStart"/>
      <w:r w:rsidRPr="005348D7">
        <w:rPr>
          <w:rFonts w:asciiTheme="minorHAnsi" w:hAnsiTheme="minorHAnsi" w:cstheme="minorHAnsi"/>
        </w:rPr>
        <w:t>Marthe</w:t>
      </w:r>
      <w:proofErr w:type="spellEnd"/>
      <w:r w:rsidRPr="005348D7">
        <w:rPr>
          <w:rFonts w:asciiTheme="minorHAnsi" w:hAnsiTheme="minorHAnsi" w:cstheme="minorHAnsi"/>
        </w:rPr>
        <w:t xml:space="preserve"> de Florian – mało znanej aktorki, za to bardzo znanej kurtyzany (wśród jej kochanków byli wybitni artyści, a także premierzy i prezydenci Francji) – zamknęła odziedziczone po babci mieszkanie i opuściła Paryż. Przez następnych 70 lat regularnie płaciła czynsz, jednak nigdy tam nie wróciła. Dlaczego? I dlaczego tak nagle wyjechała z Paryża?</w:t>
      </w:r>
    </w:p>
    <w:p w:rsidR="00F810DD" w:rsidRPr="005348D7" w:rsidRDefault="00F810DD" w:rsidP="005348D7">
      <w:pPr>
        <w:pStyle w:val="NormalnyWeb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A02126" w:rsidRPr="006800D5" w:rsidRDefault="0051119B" w:rsidP="00A02126">
      <w:pPr>
        <w:pStyle w:val="NormalnyWeb"/>
        <w:jc w:val="both"/>
        <w:rPr>
          <w:rFonts w:asciiTheme="minorHAnsi" w:hAnsiTheme="minorHAnsi" w:cstheme="minorHAnsi"/>
        </w:rPr>
      </w:pPr>
      <w:r>
        <w:lastRenderedPageBreak/>
        <w:t xml:space="preserve"> </w:t>
      </w:r>
      <w:r w:rsidR="00A02126" w:rsidRPr="006800D5">
        <w:rPr>
          <w:rFonts w:asciiTheme="minorHAnsi" w:hAnsiTheme="minorHAnsi" w:cstheme="minorHAnsi"/>
        </w:rPr>
        <w:t>Jeśli zaintrygowała Cię ta historia, zajrzyj pod poniższe linki</w:t>
      </w:r>
      <w:r w:rsidR="006800D5" w:rsidRPr="006800D5">
        <w:rPr>
          <w:rFonts w:asciiTheme="minorHAnsi" w:hAnsiTheme="minorHAnsi" w:cstheme="minorHAnsi"/>
        </w:rPr>
        <w:t xml:space="preserve"> lub zeskanuj kod QR</w:t>
      </w:r>
      <w:r w:rsidR="00A02126" w:rsidRPr="006800D5">
        <w:rPr>
          <w:rFonts w:asciiTheme="minorHAnsi" w:hAnsiTheme="minorHAnsi" w:cstheme="minorHAnsi"/>
        </w:rPr>
        <w:t>:</w:t>
      </w:r>
    </w:p>
    <w:p w:rsidR="00A02126" w:rsidRPr="006800D5" w:rsidRDefault="00E954B4" w:rsidP="00A02126">
      <w:pPr>
        <w:pStyle w:val="NormalnyWeb"/>
        <w:jc w:val="both"/>
        <w:rPr>
          <w:rFonts w:asciiTheme="minorHAnsi" w:hAnsiTheme="minorHAnsi" w:cstheme="minorHAnsi"/>
        </w:rPr>
      </w:pPr>
      <w:hyperlink r:id="rId7" w:history="1">
        <w:r w:rsidR="00A02126" w:rsidRPr="006800D5">
          <w:rPr>
            <w:rStyle w:val="Hipercze"/>
            <w:rFonts w:asciiTheme="minorHAnsi" w:hAnsiTheme="minorHAnsi" w:cstheme="minorHAnsi"/>
          </w:rPr>
          <w:t>https://www.dailymail.co.uk/news/article-2323297/Inside-Paris-apartment-untouched-70-years-Treasure-trove-finally-revealed-owner-locked-fled-outbreak-WWII.html</w:t>
        </w:r>
      </w:hyperlink>
    </w:p>
    <w:p w:rsidR="00A02126" w:rsidRPr="006800D5" w:rsidRDefault="00E954B4" w:rsidP="00A02126">
      <w:pPr>
        <w:pStyle w:val="NormalnyWeb"/>
        <w:jc w:val="both"/>
        <w:rPr>
          <w:rFonts w:asciiTheme="minorHAnsi" w:hAnsiTheme="minorHAnsi" w:cstheme="minorHAnsi"/>
        </w:rPr>
      </w:pPr>
      <w:hyperlink r:id="rId8" w:history="1">
        <w:r w:rsidR="00A02126" w:rsidRPr="006800D5">
          <w:rPr>
            <w:rStyle w:val="Hipercze"/>
            <w:rFonts w:asciiTheme="minorHAnsi" w:hAnsiTheme="minorHAnsi" w:cstheme="minorHAnsi"/>
          </w:rPr>
          <w:t>https://opolnocywparyzu.pl/sekret-paryskiego-apartamentu-przy-square-la-bruyere/</w:t>
        </w:r>
      </w:hyperlink>
    </w:p>
    <w:p w:rsidR="006800D5" w:rsidRPr="006800D5" w:rsidRDefault="00F810DD" w:rsidP="005348D7">
      <w:pPr>
        <w:jc w:val="both"/>
        <w:rPr>
          <w:sz w:val="24"/>
          <w:szCs w:val="24"/>
        </w:rPr>
      </w:pPr>
      <w:r w:rsidRPr="006800D5"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8890</wp:posOffset>
            </wp:positionV>
            <wp:extent cx="800282" cy="800282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82" cy="800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0D5" w:rsidRPr="006800D5" w:rsidRDefault="006800D5" w:rsidP="005348D7">
      <w:pPr>
        <w:jc w:val="both"/>
        <w:rPr>
          <w:sz w:val="24"/>
          <w:szCs w:val="24"/>
        </w:rPr>
      </w:pPr>
    </w:p>
    <w:p w:rsidR="001E5974" w:rsidRPr="006800D5" w:rsidRDefault="001E5974" w:rsidP="005348D7">
      <w:pPr>
        <w:jc w:val="both"/>
        <w:rPr>
          <w:sz w:val="24"/>
          <w:szCs w:val="24"/>
        </w:rPr>
      </w:pPr>
    </w:p>
    <w:p w:rsidR="008F6277" w:rsidRPr="006800D5" w:rsidRDefault="00015705" w:rsidP="00A4120E">
      <w:pPr>
        <w:spacing w:after="0" w:line="240" w:lineRule="auto"/>
        <w:jc w:val="both"/>
        <w:rPr>
          <w:sz w:val="24"/>
          <w:szCs w:val="24"/>
        </w:rPr>
      </w:pPr>
      <w:r w:rsidRPr="006800D5">
        <w:rPr>
          <w:b/>
          <w:sz w:val="24"/>
          <w:szCs w:val="24"/>
        </w:rPr>
        <w:t>Dane wydawnicze:</w:t>
      </w:r>
    </w:p>
    <w:p w:rsidR="005348D7" w:rsidRPr="006800D5" w:rsidRDefault="00015705">
      <w:pPr>
        <w:widowControl w:val="0"/>
        <w:spacing w:after="0" w:line="240" w:lineRule="auto"/>
        <w:rPr>
          <w:rStyle w:val="czeinternetowe"/>
          <w:color w:val="auto"/>
          <w:sz w:val="24"/>
          <w:szCs w:val="24"/>
        </w:rPr>
      </w:pPr>
      <w:r w:rsidRPr="006800D5">
        <w:rPr>
          <w:rFonts w:cs="Calibri"/>
          <w:sz w:val="24"/>
          <w:szCs w:val="24"/>
          <w:lang w:eastAsia="pl-PL"/>
        </w:rPr>
        <w:t xml:space="preserve">Wydawnictwo IUVI </w:t>
      </w:r>
      <w:r w:rsidRPr="006800D5">
        <w:rPr>
          <w:sz w:val="24"/>
          <w:szCs w:val="24"/>
        </w:rPr>
        <w:t>| Autor:</w:t>
      </w:r>
      <w:r w:rsidR="007251DB" w:rsidRPr="006800D5">
        <w:rPr>
          <w:sz w:val="24"/>
          <w:szCs w:val="24"/>
        </w:rPr>
        <w:t xml:space="preserve"> </w:t>
      </w:r>
      <w:proofErr w:type="spellStart"/>
      <w:r w:rsidR="00A02126" w:rsidRPr="006800D5">
        <w:rPr>
          <w:sz w:val="24"/>
          <w:szCs w:val="24"/>
        </w:rPr>
        <w:t>Jordyn</w:t>
      </w:r>
      <w:proofErr w:type="spellEnd"/>
      <w:r w:rsidR="00A02126" w:rsidRPr="006800D5">
        <w:rPr>
          <w:sz w:val="24"/>
          <w:szCs w:val="24"/>
        </w:rPr>
        <w:t xml:space="preserve"> Taylor</w:t>
      </w:r>
      <w:r w:rsidRPr="006800D5">
        <w:rPr>
          <w:sz w:val="24"/>
          <w:szCs w:val="24"/>
        </w:rPr>
        <w:t xml:space="preserve"> </w:t>
      </w:r>
      <w:r w:rsidRPr="006800D5">
        <w:rPr>
          <w:rFonts w:cs="Helvetica"/>
          <w:sz w:val="24"/>
          <w:szCs w:val="24"/>
        </w:rPr>
        <w:t xml:space="preserve">| </w:t>
      </w:r>
      <w:r w:rsidRPr="006800D5">
        <w:rPr>
          <w:sz w:val="24"/>
          <w:szCs w:val="24"/>
        </w:rPr>
        <w:t xml:space="preserve">Format: </w:t>
      </w:r>
      <w:r w:rsidRPr="006800D5">
        <w:rPr>
          <w:rFonts w:cs="Calibri"/>
          <w:sz w:val="24"/>
          <w:szCs w:val="24"/>
          <w:lang w:eastAsia="pl-PL"/>
        </w:rPr>
        <w:t xml:space="preserve">135 x 205 mm </w:t>
      </w:r>
      <w:r w:rsidRPr="006800D5">
        <w:rPr>
          <w:sz w:val="24"/>
          <w:szCs w:val="24"/>
        </w:rPr>
        <w:t xml:space="preserve">| s. </w:t>
      </w:r>
      <w:r w:rsidR="00F84ABC" w:rsidRPr="006800D5">
        <w:rPr>
          <w:sz w:val="24"/>
          <w:szCs w:val="24"/>
        </w:rPr>
        <w:t>3</w:t>
      </w:r>
      <w:r w:rsidR="00A02126" w:rsidRPr="006800D5">
        <w:rPr>
          <w:sz w:val="24"/>
          <w:szCs w:val="24"/>
        </w:rPr>
        <w:t>16</w:t>
      </w:r>
      <w:r w:rsidRPr="006800D5">
        <w:rPr>
          <w:sz w:val="24"/>
          <w:szCs w:val="24"/>
        </w:rPr>
        <w:t xml:space="preserve"> | Cena: 34,90 | </w:t>
      </w:r>
      <w:r w:rsidRPr="006800D5">
        <w:rPr>
          <w:sz w:val="24"/>
          <w:szCs w:val="24"/>
        </w:rPr>
        <w:br/>
      </w:r>
      <w:r w:rsidRPr="006800D5">
        <w:rPr>
          <w:rFonts w:cs="Calibri"/>
          <w:sz w:val="24"/>
          <w:szCs w:val="24"/>
          <w:lang w:val="en-US" w:eastAsia="pl-PL"/>
        </w:rPr>
        <w:t xml:space="preserve">ISBN </w:t>
      </w:r>
      <w:r w:rsidR="00A02126" w:rsidRPr="006800D5">
        <w:rPr>
          <w:rFonts w:cs="Calibri"/>
          <w:sz w:val="24"/>
          <w:szCs w:val="24"/>
          <w:lang w:val="en-US" w:eastAsia="pl-PL"/>
        </w:rPr>
        <w:t>978-83-7966-066-7</w:t>
      </w:r>
      <w:r w:rsidRPr="006800D5">
        <w:rPr>
          <w:rFonts w:cs="Helvetica"/>
          <w:sz w:val="24"/>
          <w:szCs w:val="24"/>
        </w:rPr>
        <w:t xml:space="preserve">| </w:t>
      </w:r>
      <w:r w:rsidR="006800D5" w:rsidRPr="006800D5">
        <w:rPr>
          <w:sz w:val="24"/>
          <w:szCs w:val="24"/>
        </w:rPr>
        <w:t>Data premiery: 30</w:t>
      </w:r>
      <w:r w:rsidRPr="006800D5">
        <w:rPr>
          <w:rFonts w:cs="Calibri"/>
          <w:sz w:val="24"/>
          <w:szCs w:val="24"/>
          <w:lang w:eastAsia="pl-PL"/>
        </w:rPr>
        <w:t>.0</w:t>
      </w:r>
      <w:r w:rsidR="006800D5" w:rsidRPr="006800D5">
        <w:rPr>
          <w:rFonts w:cs="Calibri"/>
          <w:sz w:val="24"/>
          <w:szCs w:val="24"/>
          <w:lang w:eastAsia="pl-PL"/>
        </w:rPr>
        <w:t>9</w:t>
      </w:r>
      <w:r w:rsidRPr="006800D5">
        <w:rPr>
          <w:rFonts w:cs="Calibri"/>
          <w:sz w:val="24"/>
          <w:szCs w:val="24"/>
          <w:lang w:eastAsia="pl-PL"/>
        </w:rPr>
        <w:t xml:space="preserve">.2020 </w:t>
      </w:r>
      <w:r w:rsidRPr="006800D5">
        <w:rPr>
          <w:sz w:val="24"/>
          <w:szCs w:val="24"/>
        </w:rPr>
        <w:t xml:space="preserve">| Wiek 14+ | </w:t>
      </w:r>
      <w:hyperlink r:id="rId10" w:history="1">
        <w:r w:rsidR="005348D7" w:rsidRPr="006800D5">
          <w:rPr>
            <w:rStyle w:val="Hipercze"/>
            <w:sz w:val="24"/>
            <w:szCs w:val="24"/>
          </w:rPr>
          <w:t>www.iuvi.pl</w:t>
        </w:r>
      </w:hyperlink>
    </w:p>
    <w:p w:rsidR="005348D7" w:rsidRPr="006800D5" w:rsidRDefault="005348D7">
      <w:pPr>
        <w:widowControl w:val="0"/>
        <w:spacing w:after="0" w:line="240" w:lineRule="auto"/>
        <w:rPr>
          <w:rStyle w:val="czeinternetowe"/>
          <w:b/>
          <w:color w:val="auto"/>
          <w:sz w:val="24"/>
          <w:szCs w:val="24"/>
        </w:rPr>
      </w:pPr>
    </w:p>
    <w:p w:rsidR="00A02126" w:rsidRPr="006800D5" w:rsidRDefault="00A02126">
      <w:pPr>
        <w:widowControl w:val="0"/>
        <w:spacing w:after="0" w:line="240" w:lineRule="auto"/>
        <w:rPr>
          <w:rStyle w:val="czeinternetowe"/>
          <w:b/>
          <w:color w:val="auto"/>
          <w:sz w:val="24"/>
          <w:szCs w:val="24"/>
          <w:u w:val="none"/>
        </w:rPr>
      </w:pPr>
      <w:r w:rsidRPr="006800D5">
        <w:rPr>
          <w:rStyle w:val="czeinternetowe"/>
          <w:b/>
          <w:color w:val="auto"/>
          <w:sz w:val="24"/>
          <w:szCs w:val="24"/>
          <w:u w:val="none"/>
        </w:rPr>
        <w:t>Patroni medialni:</w:t>
      </w:r>
    </w:p>
    <w:p w:rsidR="00A02126" w:rsidRPr="00A02126" w:rsidRDefault="00A02126" w:rsidP="00F810DD">
      <w:pPr>
        <w:widowControl w:val="0"/>
        <w:spacing w:after="0" w:line="240" w:lineRule="auto"/>
        <w:jc w:val="center"/>
        <w:rPr>
          <w:rStyle w:val="czeinternetowe"/>
          <w:color w:val="auto"/>
          <w:u w:val="none"/>
        </w:rPr>
      </w:pPr>
      <w:r>
        <w:rPr>
          <w:noProof/>
          <w:lang w:eastAsia="pl-PL"/>
        </w:rPr>
        <w:drawing>
          <wp:inline distT="0" distB="0" distL="0" distR="0">
            <wp:extent cx="4848225" cy="16573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277" w:rsidRDefault="00015705">
      <w:pPr>
        <w:widowControl w:val="0"/>
        <w:spacing w:after="0" w:line="240" w:lineRule="auto"/>
      </w:pPr>
      <w:r>
        <w:br/>
      </w:r>
    </w:p>
    <w:p w:rsidR="008F6277" w:rsidRDefault="00015705" w:rsidP="00956528">
      <w:pPr>
        <w:widowControl w:val="0"/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br/>
      </w:r>
    </w:p>
    <w:sectPr w:rsidR="008F6277" w:rsidSect="006D770E">
      <w:head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4B4" w:rsidRDefault="00E954B4">
      <w:pPr>
        <w:spacing w:after="0" w:line="240" w:lineRule="auto"/>
      </w:pPr>
      <w:r>
        <w:separator/>
      </w:r>
    </w:p>
  </w:endnote>
  <w:endnote w:type="continuationSeparator" w:id="0">
    <w:p w:rsidR="00E954B4" w:rsidRDefault="00E9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senal">
    <w:altName w:val="Times New Roman"/>
    <w:charset w:val="EE"/>
    <w:family w:val="roman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4B4" w:rsidRDefault="00E954B4">
      <w:pPr>
        <w:spacing w:after="0" w:line="240" w:lineRule="auto"/>
      </w:pPr>
      <w:r>
        <w:separator/>
      </w:r>
    </w:p>
  </w:footnote>
  <w:footnote w:type="continuationSeparator" w:id="0">
    <w:p w:rsidR="00E954B4" w:rsidRDefault="00E9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77" w:rsidRDefault="00015705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0" b="0"/>
          <wp:docPr id="3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7"/>
    <w:rsid w:val="00015705"/>
    <w:rsid w:val="000B51A4"/>
    <w:rsid w:val="000E212E"/>
    <w:rsid w:val="001E5974"/>
    <w:rsid w:val="00242118"/>
    <w:rsid w:val="00405EFD"/>
    <w:rsid w:val="00431CDC"/>
    <w:rsid w:val="0051119B"/>
    <w:rsid w:val="005348D7"/>
    <w:rsid w:val="005A2F4B"/>
    <w:rsid w:val="005E76A9"/>
    <w:rsid w:val="006800D5"/>
    <w:rsid w:val="006D770E"/>
    <w:rsid w:val="007251DB"/>
    <w:rsid w:val="00884995"/>
    <w:rsid w:val="0089046B"/>
    <w:rsid w:val="008F6277"/>
    <w:rsid w:val="00956528"/>
    <w:rsid w:val="00A02126"/>
    <w:rsid w:val="00A13C6F"/>
    <w:rsid w:val="00A4120E"/>
    <w:rsid w:val="00B0039C"/>
    <w:rsid w:val="00B759F3"/>
    <w:rsid w:val="00BD3807"/>
    <w:rsid w:val="00BD5B7A"/>
    <w:rsid w:val="00C43803"/>
    <w:rsid w:val="00DF72E7"/>
    <w:rsid w:val="00E954B4"/>
    <w:rsid w:val="00EB3389"/>
    <w:rsid w:val="00F810DD"/>
    <w:rsid w:val="00F83FD4"/>
    <w:rsid w:val="00F84ABC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0E9DF-9CEC-47C2-9BDE-CA438BCC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5515C"/>
  </w:style>
  <w:style w:type="character" w:customStyle="1" w:styleId="StopkaZnak">
    <w:name w:val="Stopka Znak"/>
    <w:basedOn w:val="Domylnaczcionkaakapitu"/>
    <w:link w:val="Stopka1"/>
    <w:uiPriority w:val="99"/>
    <w:qFormat/>
    <w:rsid w:val="00A5515C"/>
  </w:style>
  <w:style w:type="character" w:customStyle="1" w:styleId="czeinternetowe">
    <w:name w:val="Łącze internetowe"/>
    <w:uiPriority w:val="99"/>
    <w:unhideWhenUsed/>
    <w:rsid w:val="00A5515C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43E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43E51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43E51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qFormat/>
    <w:rsid w:val="006D77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A0327"/>
    <w:pPr>
      <w:spacing w:after="140" w:line="276" w:lineRule="auto"/>
    </w:pPr>
  </w:style>
  <w:style w:type="paragraph" w:styleId="Lista">
    <w:name w:val="List"/>
    <w:basedOn w:val="Tekstpodstawowy"/>
    <w:rsid w:val="002A0327"/>
    <w:rPr>
      <w:rFonts w:cs="Arial"/>
    </w:rPr>
  </w:style>
  <w:style w:type="paragraph" w:customStyle="1" w:styleId="Legenda1">
    <w:name w:val="Legenda1"/>
    <w:basedOn w:val="Normalny"/>
    <w:qFormat/>
    <w:rsid w:val="002A032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A032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2A0327"/>
  </w:style>
  <w:style w:type="paragraph" w:customStyle="1" w:styleId="Nagwek1">
    <w:name w:val="Nagłówek1"/>
    <w:basedOn w:val="Normalny"/>
    <w:next w:val="Tekstpodstawowy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43E5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43E51"/>
    <w:rPr>
      <w:b/>
      <w:bCs/>
    </w:rPr>
  </w:style>
  <w:style w:type="paragraph" w:customStyle="1" w:styleId="Default">
    <w:name w:val="Default"/>
    <w:qFormat/>
    <w:rsid w:val="009D5568"/>
    <w:rPr>
      <w:rFonts w:ascii="Arsenal" w:eastAsia="Calibri" w:hAnsi="Arsenal" w:cs="Arsen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84ABC"/>
    <w:rPr>
      <w:color w:val="0563C1" w:themeColor="hyperlink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BD5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BD5B7A"/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5348D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lnocywparyzu.pl/sekret-paryskiego-apartamentu-przy-square-la-bruyere/?fbclid=IwAR0CDvt6TwGRlS9AKEesVKVIJWmc7lNFqa73A_YsarCoMRR6gxegFppbqK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ailymail.co.uk/news/article-2323297/Inside-Paris-apartment-untouched-70-years-Treasure-trove-finally-revealed-owner-locked-fled-outbreak-WWII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iuvi.p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dc:description/>
  <cp:lastModifiedBy>Sławomir Żywczak</cp:lastModifiedBy>
  <cp:revision>2</cp:revision>
  <cp:lastPrinted>2018-09-24T06:10:00Z</cp:lastPrinted>
  <dcterms:created xsi:type="dcterms:W3CDTF">2020-10-12T13:14:00Z</dcterms:created>
  <dcterms:modified xsi:type="dcterms:W3CDTF">2020-10-12T13:14:00Z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