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BE" w:rsidRPr="008F5B45" w:rsidRDefault="009D07BE">
      <w:pPr>
        <w:jc w:val="center"/>
        <w:rPr>
          <w:b/>
        </w:rPr>
      </w:pPr>
    </w:p>
    <w:p w:rsidR="00C5114D" w:rsidRPr="009A291F" w:rsidRDefault="00A30765" w:rsidP="00C5114D">
      <w:pPr>
        <w:jc w:val="center"/>
        <w:rPr>
          <w:b/>
          <w:sz w:val="36"/>
        </w:rPr>
      </w:pPr>
      <w:r w:rsidRPr="009A291F">
        <w:rPr>
          <w:b/>
          <w:sz w:val="36"/>
        </w:rPr>
        <w:t>„</w:t>
      </w:r>
      <w:r w:rsidR="00C5114D" w:rsidRPr="009A291F">
        <w:rPr>
          <w:b/>
          <w:sz w:val="36"/>
        </w:rPr>
        <w:t>Przyjdą po ciebie, dzieweczko. Kobieta o fałszywej twarzy i mężczyzna, który nie rzuca cienia…</w:t>
      </w:r>
      <w:r w:rsidRPr="009A291F">
        <w:rPr>
          <w:b/>
          <w:sz w:val="36"/>
        </w:rPr>
        <w:t>”</w:t>
      </w:r>
    </w:p>
    <w:p w:rsidR="00A56C9C" w:rsidRDefault="00A56C9C">
      <w:pPr>
        <w:jc w:val="both"/>
        <w:rPr>
          <w:b/>
          <w:szCs w:val="24"/>
        </w:rPr>
      </w:pPr>
      <w:r w:rsidRPr="00A56C9C">
        <w:rPr>
          <w:b/>
          <w:szCs w:val="24"/>
        </w:rPr>
        <w:t xml:space="preserve">Odkąd </w:t>
      </w:r>
      <w:proofErr w:type="spellStart"/>
      <w:r w:rsidRPr="00A56C9C">
        <w:rPr>
          <w:b/>
          <w:szCs w:val="24"/>
        </w:rPr>
        <w:t>Wiecznomrok</w:t>
      </w:r>
      <w:proofErr w:type="spellEnd"/>
      <w:r w:rsidRPr="00A56C9C">
        <w:rPr>
          <w:b/>
          <w:szCs w:val="24"/>
        </w:rPr>
        <w:t xml:space="preserve"> napadł na Srebrne Królestwo, pogrążając je w ciemności i chaosie, upłynęły tysiące lat. Wtedy garstka nieustraszonych </w:t>
      </w:r>
      <w:r w:rsidR="00C16805">
        <w:rPr>
          <w:b/>
          <w:szCs w:val="24"/>
        </w:rPr>
        <w:t>w</w:t>
      </w:r>
      <w:r w:rsidRPr="00A56C9C">
        <w:rPr>
          <w:b/>
          <w:szCs w:val="24"/>
        </w:rPr>
        <w:t xml:space="preserve">iedźm zdołała przegnać zło. Jednak teraz </w:t>
      </w:r>
      <w:proofErr w:type="spellStart"/>
      <w:r w:rsidRPr="00A56C9C">
        <w:rPr>
          <w:b/>
          <w:szCs w:val="24"/>
        </w:rPr>
        <w:t>Wiecznomrok</w:t>
      </w:r>
      <w:proofErr w:type="spellEnd"/>
      <w:r w:rsidRPr="00A56C9C">
        <w:rPr>
          <w:b/>
          <w:szCs w:val="24"/>
        </w:rPr>
        <w:t>, przebudzony przez diaboliczną panią Hester, znów daje o sobie znać. Powstrzymać go może jedynie starożytny czar ukryty głęboko w podziemiach Królewskiego Gniazda.</w:t>
      </w:r>
      <w:r w:rsidR="00E55820">
        <w:rPr>
          <w:b/>
          <w:szCs w:val="24"/>
        </w:rPr>
        <w:t xml:space="preserve"> A drogę do tego czaru może odkryć tylko nieświadoma swego dziedzictwa dziewczyna.</w:t>
      </w:r>
    </w:p>
    <w:p w:rsidR="009D07BE" w:rsidRDefault="009A291F">
      <w:pPr>
        <w:jc w:val="both"/>
        <w:rPr>
          <w:i/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43075" cy="2644140"/>
            <wp:effectExtent l="0" t="0" r="9525" b="3810"/>
            <wp:wrapTight wrapText="bothSides">
              <wp:wrapPolygon edited="0">
                <wp:start x="0" y="0"/>
                <wp:lineTo x="0" y="21476"/>
                <wp:lineTo x="21482" y="21476"/>
                <wp:lineTo x="2148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5E3">
        <w:rPr>
          <w:i/>
          <w:szCs w:val="24"/>
        </w:rPr>
        <w:t xml:space="preserve"> „</w:t>
      </w:r>
      <w:proofErr w:type="spellStart"/>
      <w:r w:rsidR="00A56C9C">
        <w:rPr>
          <w:i/>
          <w:szCs w:val="24"/>
        </w:rPr>
        <w:t>Wiecznomrok</w:t>
      </w:r>
      <w:proofErr w:type="spellEnd"/>
      <w:r w:rsidR="00F315E3">
        <w:rPr>
          <w:i/>
          <w:szCs w:val="24"/>
        </w:rPr>
        <w:t>”</w:t>
      </w:r>
      <w:bookmarkStart w:id="0" w:name="_GoBack"/>
      <w:bookmarkEnd w:id="0"/>
      <w:r w:rsidR="00F315E3">
        <w:rPr>
          <w:i/>
          <w:szCs w:val="24"/>
        </w:rPr>
        <w:t xml:space="preserve"> </w:t>
      </w:r>
      <w:r w:rsidR="00A56C9C">
        <w:rPr>
          <w:i/>
          <w:szCs w:val="24"/>
        </w:rPr>
        <w:t xml:space="preserve">to I tom epickiej serii </w:t>
      </w:r>
      <w:proofErr w:type="spellStart"/>
      <w:r w:rsidR="00A56C9C">
        <w:rPr>
          <w:i/>
          <w:szCs w:val="24"/>
        </w:rPr>
        <w:t>fantasy</w:t>
      </w:r>
      <w:proofErr w:type="spellEnd"/>
      <w:r w:rsidR="00A56C9C">
        <w:rPr>
          <w:i/>
          <w:szCs w:val="24"/>
        </w:rPr>
        <w:t xml:space="preserve"> Rossa </w:t>
      </w:r>
      <w:proofErr w:type="spellStart"/>
      <w:r w:rsidR="00A56C9C">
        <w:rPr>
          <w:i/>
          <w:szCs w:val="24"/>
        </w:rPr>
        <w:t>MacKenziego</w:t>
      </w:r>
      <w:proofErr w:type="spellEnd"/>
      <w:r w:rsidR="00A56C9C">
        <w:rPr>
          <w:i/>
          <w:szCs w:val="24"/>
        </w:rPr>
        <w:t xml:space="preserve">, która skradła serca amerykańskich </w:t>
      </w:r>
      <w:r>
        <w:rPr>
          <w:i/>
          <w:szCs w:val="24"/>
        </w:rPr>
        <w:t>nastolatków</w:t>
      </w:r>
      <w:r w:rsidR="00A56C9C">
        <w:rPr>
          <w:i/>
          <w:szCs w:val="24"/>
        </w:rPr>
        <w:t>.</w:t>
      </w:r>
    </w:p>
    <w:p w:rsidR="009D07BE" w:rsidRDefault="00C5114D" w:rsidP="00C5114D">
      <w:pPr>
        <w:jc w:val="both"/>
      </w:pPr>
      <w:proofErr w:type="spellStart"/>
      <w:r>
        <w:t>Larabelle</w:t>
      </w:r>
      <w:proofErr w:type="spellEnd"/>
      <w:r>
        <w:t xml:space="preserve"> Lisica jest sierotą i jak daleko sięga pamięcią, jej sposobem na życie było przeczesywanie kanałów w poszukiwaniu skarbów. Dziewczyna stara się nie wychylać – to najlepsza strategia przetrwania w mieście, którego ulicami maszerują pozbawieni skrupułów – i podobno duszy – </w:t>
      </w:r>
      <w:proofErr w:type="spellStart"/>
      <w:r>
        <w:t>białodzieje</w:t>
      </w:r>
      <w:proofErr w:type="spellEnd"/>
      <w:r>
        <w:t xml:space="preserve">, a mieszkańcy żyją w strachu przed dziką magią praktykowaną przez znienawidzone </w:t>
      </w:r>
      <w:proofErr w:type="spellStart"/>
      <w:r>
        <w:t>jędzuchy</w:t>
      </w:r>
      <w:proofErr w:type="spellEnd"/>
      <w:r>
        <w:t>. Wszystko zmienia się w dniu, gdy w ręce Lary wpada tajemnicza drewniana szkatułka. To nieoczekiwane znalezisko wywraca jej życie do góry nogami – dziewczyna zostaje wciągnięta w wir zdarzeń, których nie rozumie, musi stawić czoła potężnej magii i śmiertelnemu niebezpieczeństwu. A po piętach cały czas depcze jej ktoś, kto… nie rzuca cienia.</w:t>
      </w:r>
    </w:p>
    <w:p w:rsidR="00D87C28" w:rsidRDefault="00A56C9C" w:rsidP="00D87C28">
      <w:pPr>
        <w:tabs>
          <w:tab w:val="left" w:pos="5040"/>
        </w:tabs>
        <w:spacing w:after="0"/>
        <w:jc w:val="both"/>
      </w:pPr>
      <w:r>
        <w:t xml:space="preserve">Ross </w:t>
      </w:r>
      <w:proofErr w:type="spellStart"/>
      <w:r>
        <w:t>MacKenzie</w:t>
      </w:r>
      <w:proofErr w:type="spellEnd"/>
      <w:r>
        <w:t xml:space="preserve"> w „</w:t>
      </w:r>
      <w:proofErr w:type="spellStart"/>
      <w:r>
        <w:t>Wiecznomroku</w:t>
      </w:r>
      <w:proofErr w:type="spellEnd"/>
      <w:r>
        <w:t xml:space="preserve">” połączył magię z powieścią awanturniczą i wspaniałymi wyemancypowanymi bohaterkami: wojowniczkami, łączniczkami, szpiegami i podniebnymi żeglarkami. Narracja w powieści nacechowana jest indywidualizmem </w:t>
      </w:r>
      <w:r w:rsidR="00C16805">
        <w:t>języka –</w:t>
      </w:r>
      <w:r>
        <w:t xml:space="preserve"> </w:t>
      </w:r>
      <w:r w:rsidR="00EA2A69">
        <w:t>autor</w:t>
      </w:r>
      <w:r w:rsidR="00C16805">
        <w:t>,</w:t>
      </w:r>
      <w:r w:rsidR="00EA2A69">
        <w:t xml:space="preserve"> wykorzystując archaizmy i kolokwializmy</w:t>
      </w:r>
      <w:r w:rsidR="00C16805">
        <w:t>,</w:t>
      </w:r>
      <w:r w:rsidR="00EA2A69">
        <w:t xml:space="preserve"> podkręca </w:t>
      </w:r>
      <w:r w:rsidR="00C16805">
        <w:t xml:space="preserve">nastrój </w:t>
      </w:r>
      <w:r w:rsidR="00EA2A69">
        <w:t xml:space="preserve">i oddaje w pełni </w:t>
      </w:r>
      <w:r w:rsidR="00C16805">
        <w:t xml:space="preserve">mroczny </w:t>
      </w:r>
      <w:r w:rsidR="00EA2A69">
        <w:t xml:space="preserve">klimat </w:t>
      </w:r>
      <w:r w:rsidR="00C16805">
        <w:t xml:space="preserve">Srebrnego Królestwa, gdzie rozgrywa się akcja </w:t>
      </w:r>
      <w:r w:rsidR="00EA2A69">
        <w:t>„</w:t>
      </w:r>
      <w:proofErr w:type="spellStart"/>
      <w:r w:rsidR="00EA2A69">
        <w:t>Wiecznomroku</w:t>
      </w:r>
      <w:proofErr w:type="spellEnd"/>
      <w:r w:rsidR="00EA2A69">
        <w:t>”.</w:t>
      </w:r>
      <w:r w:rsidR="00A77F6C">
        <w:t xml:space="preserve"> Interesując</w:t>
      </w:r>
      <w:r w:rsidR="00A30765">
        <w:t>e studium mechanizmów władzy</w:t>
      </w:r>
      <w:r w:rsidR="00A77F6C">
        <w:t xml:space="preserve">, fabuła pełna </w:t>
      </w:r>
      <w:r w:rsidR="00E55820">
        <w:t xml:space="preserve">grozy, ale i </w:t>
      </w:r>
      <w:r w:rsidR="00A77F6C">
        <w:t>humoru</w:t>
      </w:r>
      <w:r w:rsidR="00E55820">
        <w:t>,</w:t>
      </w:r>
      <w:r w:rsidR="00A77F6C">
        <w:t xml:space="preserve"> </w:t>
      </w:r>
      <w:r w:rsidR="00E55820">
        <w:t xml:space="preserve">a przede wszystkim </w:t>
      </w:r>
      <w:r w:rsidR="00A77F6C">
        <w:t xml:space="preserve">pełnokrwiści bohaterowie zachwycą nastoletnich czytelników. </w:t>
      </w:r>
    </w:p>
    <w:p w:rsidR="00A56C9C" w:rsidRDefault="00A56C9C" w:rsidP="00D87C28">
      <w:pPr>
        <w:tabs>
          <w:tab w:val="left" w:pos="5040"/>
        </w:tabs>
        <w:spacing w:after="0"/>
        <w:jc w:val="both"/>
      </w:pPr>
    </w:p>
    <w:p w:rsidR="009D07BE" w:rsidRDefault="00F315E3">
      <w:pPr>
        <w:spacing w:after="0" w:line="360" w:lineRule="auto"/>
        <w:jc w:val="both"/>
      </w:pPr>
      <w:r>
        <w:rPr>
          <w:b/>
        </w:rPr>
        <w:t>Dane wydawnicze:</w:t>
      </w:r>
    </w:p>
    <w:p w:rsidR="009D07BE" w:rsidRDefault="00F315E3" w:rsidP="00E74725">
      <w:pPr>
        <w:widowControl w:val="0"/>
        <w:spacing w:after="0" w:line="240" w:lineRule="auto"/>
      </w:pPr>
      <w:r>
        <w:rPr>
          <w:rFonts w:cs="Calibri"/>
          <w:sz w:val="24"/>
          <w:lang w:eastAsia="pl-PL"/>
        </w:rPr>
        <w:t xml:space="preserve">Wydawnictwo IUVI </w:t>
      </w:r>
      <w:r>
        <w:t xml:space="preserve">| Autor:  </w:t>
      </w:r>
      <w:r w:rsidR="001E07AB">
        <w:t xml:space="preserve">Ross </w:t>
      </w:r>
      <w:proofErr w:type="spellStart"/>
      <w:r w:rsidR="001E07AB">
        <w:t>MacKenzie</w:t>
      </w:r>
      <w:proofErr w:type="spellEnd"/>
      <w:r>
        <w:t xml:space="preserve"> </w:t>
      </w:r>
      <w:r>
        <w:rPr>
          <w:rFonts w:cs="Helvetica"/>
        </w:rPr>
        <w:t xml:space="preserve">| </w:t>
      </w:r>
      <w:r w:rsidR="00C5694B">
        <w:t xml:space="preserve">Seria: </w:t>
      </w:r>
      <w:proofErr w:type="spellStart"/>
      <w:r w:rsidR="001E07AB">
        <w:t>Wiecznomrok</w:t>
      </w:r>
      <w:proofErr w:type="spellEnd"/>
      <w:r w:rsidR="00C5694B">
        <w:t xml:space="preserve">, I </w:t>
      </w:r>
      <w:r>
        <w:t xml:space="preserve">tom </w:t>
      </w:r>
      <w:r>
        <w:rPr>
          <w:rFonts w:cs="Helvetica"/>
        </w:rPr>
        <w:t xml:space="preserve">| </w:t>
      </w:r>
      <w:r>
        <w:t xml:space="preserve">Format: </w:t>
      </w:r>
      <w:r>
        <w:rPr>
          <w:rFonts w:cs="Calibri"/>
          <w:lang w:eastAsia="pl-PL"/>
        </w:rPr>
        <w:t>135 x 205 mm</w:t>
      </w:r>
      <w:r w:rsidR="00E55820">
        <w:rPr>
          <w:rFonts w:cs="Calibri"/>
          <w:lang w:eastAsia="pl-PL"/>
        </w:rPr>
        <w:t xml:space="preserve"> </w:t>
      </w:r>
      <w:r>
        <w:t xml:space="preserve">| s. </w:t>
      </w:r>
      <w:r w:rsidR="00E55820">
        <w:t>352</w:t>
      </w:r>
      <w:r>
        <w:t xml:space="preserve"> | Cena: 3</w:t>
      </w:r>
      <w:r w:rsidR="00B8746A">
        <w:t>9</w:t>
      </w:r>
      <w:r>
        <w:t xml:space="preserve">,90 | </w:t>
      </w:r>
      <w:r>
        <w:rPr>
          <w:rFonts w:cs="Calibri"/>
          <w:lang w:val="en-US" w:eastAsia="pl-PL"/>
        </w:rPr>
        <w:t xml:space="preserve">ISBN </w:t>
      </w:r>
      <w:r w:rsidR="005822C6" w:rsidRPr="005822C6">
        <w:rPr>
          <w:rFonts w:cs="Calibri"/>
          <w:lang w:val="en-US" w:eastAsia="pl-PL"/>
        </w:rPr>
        <w:t>978-83-7966-072-8</w:t>
      </w:r>
      <w:r>
        <w:rPr>
          <w:rFonts w:cs="Helvetica"/>
        </w:rPr>
        <w:t xml:space="preserve">| </w:t>
      </w:r>
      <w:r w:rsidR="00B8746A">
        <w:t>Data premiery: 13</w:t>
      </w:r>
      <w:r w:rsidR="00E74725">
        <w:rPr>
          <w:rFonts w:cs="Calibri"/>
          <w:lang w:eastAsia="pl-PL"/>
        </w:rPr>
        <w:t>.10</w:t>
      </w:r>
      <w:r>
        <w:rPr>
          <w:rFonts w:cs="Calibri"/>
          <w:lang w:eastAsia="pl-PL"/>
        </w:rPr>
        <w:t>.202</w:t>
      </w:r>
      <w:r w:rsidR="00B8746A">
        <w:rPr>
          <w:rFonts w:cs="Calibri"/>
          <w:lang w:eastAsia="pl-PL"/>
        </w:rPr>
        <w:t>1</w:t>
      </w:r>
      <w:r>
        <w:rPr>
          <w:rFonts w:cs="Calibri"/>
          <w:lang w:eastAsia="pl-PL"/>
        </w:rPr>
        <w:t xml:space="preserve"> </w:t>
      </w:r>
      <w:r>
        <w:t>| Wiek 1</w:t>
      </w:r>
      <w:r w:rsidR="005822C6">
        <w:t>1</w:t>
      </w:r>
      <w:r>
        <w:t xml:space="preserve">+ | </w:t>
      </w:r>
      <w:r>
        <w:rPr>
          <w:rStyle w:val="czeinternetowe"/>
          <w:color w:val="auto"/>
        </w:rPr>
        <w:t>www.iuvi.pl</w:t>
      </w:r>
      <w:r>
        <w:br/>
      </w:r>
    </w:p>
    <w:p w:rsidR="009D07BE" w:rsidRDefault="00F315E3">
      <w:pPr>
        <w:widowControl w:val="0"/>
        <w:spacing w:after="0" w:line="360" w:lineRule="auto"/>
        <w:rPr>
          <w:rStyle w:val="czeinternetowe"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Recenzje:</w:t>
      </w:r>
    </w:p>
    <w:p w:rsidR="006C1E45" w:rsidRDefault="005822C6" w:rsidP="005822C6">
      <w:pPr>
        <w:widowControl w:val="0"/>
        <w:spacing w:after="0" w:line="360" w:lineRule="auto"/>
        <w:rPr>
          <w:rStyle w:val="czeinternetowe"/>
          <w:color w:val="auto"/>
          <w:u w:val="none"/>
        </w:rPr>
      </w:pPr>
      <w:r w:rsidRPr="005822C6">
        <w:rPr>
          <w:rStyle w:val="czeinternetowe"/>
          <w:i/>
          <w:color w:val="auto"/>
          <w:u w:val="none"/>
        </w:rPr>
        <w:t>„</w:t>
      </w:r>
      <w:proofErr w:type="spellStart"/>
      <w:r w:rsidRPr="005822C6">
        <w:rPr>
          <w:rStyle w:val="czeinternetowe"/>
          <w:i/>
          <w:color w:val="auto"/>
          <w:u w:val="none"/>
        </w:rPr>
        <w:t>Wiecznomrok</w:t>
      </w:r>
      <w:proofErr w:type="spellEnd"/>
      <w:r w:rsidRPr="005822C6">
        <w:rPr>
          <w:rStyle w:val="czeinternetowe"/>
          <w:i/>
          <w:color w:val="auto"/>
          <w:u w:val="none"/>
        </w:rPr>
        <w:t xml:space="preserve"> – porywający od pierwszego zdania, w równym stopniu zachwyca, co przeraża”</w:t>
      </w:r>
      <w:r w:rsidR="00E55820">
        <w:rPr>
          <w:rStyle w:val="czeinternetowe"/>
          <w:i/>
          <w:color w:val="auto"/>
          <w:u w:val="none"/>
        </w:rPr>
        <w:t>.</w:t>
      </w:r>
    </w:p>
    <w:p w:rsidR="005822C6" w:rsidRPr="006C1E45" w:rsidRDefault="005822C6" w:rsidP="006C1E45">
      <w:pPr>
        <w:widowControl w:val="0"/>
        <w:spacing w:after="0" w:line="360" w:lineRule="auto"/>
        <w:jc w:val="right"/>
        <w:rPr>
          <w:rStyle w:val="czeinternetowe"/>
          <w:color w:val="auto"/>
          <w:u w:val="none"/>
        </w:rPr>
      </w:pPr>
      <w:r w:rsidRPr="006C1E45">
        <w:rPr>
          <w:rStyle w:val="czeinternetowe"/>
          <w:color w:val="auto"/>
          <w:u w:val="none"/>
        </w:rPr>
        <w:t>M.G. Leonard</w:t>
      </w:r>
    </w:p>
    <w:p w:rsidR="006C1E45" w:rsidRDefault="005822C6" w:rsidP="005822C6">
      <w:pPr>
        <w:widowControl w:val="0"/>
        <w:spacing w:after="0" w:line="360" w:lineRule="auto"/>
        <w:rPr>
          <w:rStyle w:val="czeinternetowe"/>
          <w:i/>
          <w:color w:val="auto"/>
          <w:u w:val="none"/>
        </w:rPr>
      </w:pPr>
      <w:r w:rsidRPr="005822C6">
        <w:rPr>
          <w:rStyle w:val="czeinternetowe"/>
          <w:i/>
          <w:color w:val="auto"/>
          <w:u w:val="none"/>
        </w:rPr>
        <w:t>„Szalona i wyjątkowa przygoda, skrząca się magią i wysławiająca potęgę przyjaźni”</w:t>
      </w:r>
      <w:r w:rsidR="00E55820">
        <w:rPr>
          <w:rStyle w:val="czeinternetowe"/>
          <w:i/>
          <w:color w:val="auto"/>
          <w:u w:val="none"/>
        </w:rPr>
        <w:t>.</w:t>
      </w:r>
    </w:p>
    <w:p w:rsidR="005822C6" w:rsidRPr="006C1E45" w:rsidRDefault="005822C6" w:rsidP="006C1E45">
      <w:pPr>
        <w:widowControl w:val="0"/>
        <w:spacing w:after="0" w:line="360" w:lineRule="auto"/>
        <w:jc w:val="right"/>
        <w:rPr>
          <w:rStyle w:val="czeinternetowe"/>
          <w:color w:val="auto"/>
          <w:u w:val="none"/>
        </w:rPr>
      </w:pPr>
      <w:r w:rsidRPr="006C1E45">
        <w:rPr>
          <w:rStyle w:val="czeinternetowe"/>
          <w:color w:val="auto"/>
          <w:u w:val="none"/>
        </w:rPr>
        <w:t xml:space="preserve">Peter </w:t>
      </w:r>
      <w:proofErr w:type="spellStart"/>
      <w:r w:rsidRPr="006C1E45">
        <w:rPr>
          <w:rStyle w:val="czeinternetowe"/>
          <w:color w:val="auto"/>
          <w:u w:val="none"/>
        </w:rPr>
        <w:t>Bunzl</w:t>
      </w:r>
      <w:proofErr w:type="spellEnd"/>
    </w:p>
    <w:p w:rsidR="006C1E45" w:rsidRDefault="009A291F" w:rsidP="005822C6">
      <w:pPr>
        <w:widowControl w:val="0"/>
        <w:spacing w:after="0" w:line="360" w:lineRule="auto"/>
        <w:rPr>
          <w:rStyle w:val="czeinternetowe"/>
          <w:i/>
          <w:color w:val="auto"/>
          <w:u w:val="none"/>
        </w:rPr>
      </w:pPr>
      <w:r>
        <w:rPr>
          <w:rStyle w:val="czeinternetowe"/>
          <w:i/>
          <w:color w:val="auto"/>
          <w:u w:val="none"/>
        </w:rPr>
        <w:br/>
      </w:r>
      <w:r w:rsidR="005822C6" w:rsidRPr="005822C6">
        <w:rPr>
          <w:rStyle w:val="czeinternetowe"/>
          <w:i/>
          <w:color w:val="auto"/>
          <w:u w:val="none"/>
        </w:rPr>
        <w:lastRenderedPageBreak/>
        <w:t>„Brawa za stworzenie świata, w którym zło i przemoc wydają się realne, a postacie pełne życia i wielowymiarowe. Ta książka prz</w:t>
      </w:r>
      <w:r w:rsidR="006C1E45">
        <w:rPr>
          <w:rStyle w:val="czeinternetowe"/>
          <w:i/>
          <w:color w:val="auto"/>
          <w:u w:val="none"/>
        </w:rPr>
        <w:t>yprawia o szybsze bicie serca”</w:t>
      </w:r>
      <w:r w:rsidR="00E55820">
        <w:rPr>
          <w:rStyle w:val="czeinternetowe"/>
          <w:i/>
          <w:color w:val="auto"/>
          <w:u w:val="none"/>
        </w:rPr>
        <w:t>.</w:t>
      </w:r>
    </w:p>
    <w:p w:rsidR="005822C6" w:rsidRPr="006C1E45" w:rsidRDefault="005822C6" w:rsidP="006C1E45">
      <w:pPr>
        <w:widowControl w:val="0"/>
        <w:spacing w:after="0" w:line="360" w:lineRule="auto"/>
        <w:jc w:val="right"/>
        <w:rPr>
          <w:rStyle w:val="czeinternetowe"/>
          <w:color w:val="auto"/>
          <w:u w:val="none"/>
        </w:rPr>
      </w:pPr>
      <w:r w:rsidRPr="006C1E45">
        <w:rPr>
          <w:rStyle w:val="czeinternetowe"/>
          <w:color w:val="auto"/>
          <w:u w:val="none"/>
        </w:rPr>
        <w:t xml:space="preserve"> „</w:t>
      </w:r>
      <w:proofErr w:type="spellStart"/>
      <w:r w:rsidRPr="006C1E45">
        <w:rPr>
          <w:rStyle w:val="czeinternetowe"/>
          <w:color w:val="auto"/>
          <w:u w:val="none"/>
        </w:rPr>
        <w:t>Daily</w:t>
      </w:r>
      <w:proofErr w:type="spellEnd"/>
      <w:r w:rsidRPr="006C1E45">
        <w:rPr>
          <w:rStyle w:val="czeinternetowe"/>
          <w:color w:val="auto"/>
          <w:u w:val="none"/>
        </w:rPr>
        <w:t xml:space="preserve"> Mail”</w:t>
      </w:r>
    </w:p>
    <w:p w:rsidR="006C1E45" w:rsidRDefault="005822C6" w:rsidP="005822C6">
      <w:pPr>
        <w:widowControl w:val="0"/>
        <w:spacing w:after="0" w:line="360" w:lineRule="auto"/>
        <w:rPr>
          <w:rStyle w:val="czeinternetowe"/>
          <w:i/>
          <w:color w:val="auto"/>
          <w:u w:val="none"/>
        </w:rPr>
      </w:pPr>
      <w:r w:rsidRPr="005822C6">
        <w:rPr>
          <w:rStyle w:val="czeinternetowe"/>
          <w:i/>
          <w:color w:val="auto"/>
          <w:u w:val="none"/>
        </w:rPr>
        <w:t>„W wartkiej akcji i bogatym świecie autor przemycił całkiem poważną refleksję, czym są lojalność,</w:t>
      </w:r>
      <w:r w:rsidR="006C1E45">
        <w:rPr>
          <w:rStyle w:val="czeinternetowe"/>
          <w:i/>
          <w:color w:val="auto"/>
          <w:u w:val="none"/>
        </w:rPr>
        <w:t xml:space="preserve"> odwaga oraz nadużycia władzy”</w:t>
      </w:r>
      <w:r w:rsidR="00E55820">
        <w:rPr>
          <w:rStyle w:val="czeinternetowe"/>
          <w:i/>
          <w:color w:val="auto"/>
          <w:u w:val="none"/>
        </w:rPr>
        <w:t>.</w:t>
      </w:r>
    </w:p>
    <w:p w:rsidR="009D07BE" w:rsidRPr="006C1E45" w:rsidRDefault="005822C6" w:rsidP="006C1E45">
      <w:pPr>
        <w:widowControl w:val="0"/>
        <w:spacing w:after="0" w:line="360" w:lineRule="auto"/>
        <w:jc w:val="right"/>
        <w:rPr>
          <w:rStyle w:val="czeinternetowe"/>
          <w:b/>
          <w:color w:val="auto"/>
          <w:u w:val="none"/>
        </w:rPr>
      </w:pPr>
      <w:r w:rsidRPr="006C1E45">
        <w:rPr>
          <w:rStyle w:val="czeinternetowe"/>
          <w:color w:val="auto"/>
          <w:u w:val="none"/>
        </w:rPr>
        <w:t xml:space="preserve"> „The Independent”</w:t>
      </w:r>
    </w:p>
    <w:p w:rsidR="009D07BE" w:rsidRDefault="006C1E45">
      <w:pPr>
        <w:widowControl w:val="0"/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224790</wp:posOffset>
            </wp:positionV>
            <wp:extent cx="103251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122" y="21433"/>
                <wp:lineTo x="2112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zeinternetowe"/>
          <w:b/>
          <w:color w:val="auto"/>
          <w:u w:val="none"/>
        </w:rPr>
        <w:t>O autorze</w:t>
      </w:r>
      <w:r w:rsidR="00F315E3">
        <w:rPr>
          <w:rStyle w:val="czeinternetowe"/>
          <w:b/>
          <w:color w:val="auto"/>
          <w:u w:val="none"/>
        </w:rPr>
        <w:t>:</w:t>
      </w:r>
    </w:p>
    <w:p w:rsidR="009D07BE" w:rsidRDefault="006C1E45">
      <w:pPr>
        <w:widowControl w:val="0"/>
        <w:spacing w:after="0" w:line="240" w:lineRule="auto"/>
        <w:jc w:val="both"/>
        <w:rPr>
          <w:rFonts w:cs="Calibri"/>
          <w:lang w:eastAsia="pl-PL"/>
        </w:rPr>
      </w:pPr>
      <w:r w:rsidRPr="006C1E45">
        <w:t xml:space="preserve">Ross </w:t>
      </w:r>
      <w:proofErr w:type="spellStart"/>
      <w:r w:rsidRPr="006C1E45">
        <w:t>MacKenzie</w:t>
      </w:r>
      <w:proofErr w:type="spellEnd"/>
      <w:r w:rsidRPr="006C1E45">
        <w:t xml:space="preserve"> od dziecka miał smykałkę do snucia fascynujących opowieści. Pierwszym utworem na jego koncie było obrazkowe opowiadanie o głodnym krokodylu Colinie, które spisał w szkolnym notesie, gdy miał siedem lat. Powieść dorosłego Rossa </w:t>
      </w:r>
      <w:r w:rsidRPr="00070A0E">
        <w:rPr>
          <w:i/>
        </w:rPr>
        <w:t xml:space="preserve">The </w:t>
      </w:r>
      <w:proofErr w:type="spellStart"/>
      <w:r w:rsidRPr="00070A0E">
        <w:rPr>
          <w:i/>
        </w:rPr>
        <w:t>Nowhere</w:t>
      </w:r>
      <w:proofErr w:type="spellEnd"/>
      <w:r w:rsidRPr="00070A0E">
        <w:rPr>
          <w:i/>
        </w:rPr>
        <w:t xml:space="preserve"> Emporiu</w:t>
      </w:r>
      <w:r w:rsidR="00E55820">
        <w:rPr>
          <w:i/>
        </w:rPr>
        <w:t>m</w:t>
      </w:r>
      <w:r w:rsidRPr="006C1E45">
        <w:t xml:space="preserve"> została uhonorowana m.in. Scottish </w:t>
      </w:r>
      <w:proofErr w:type="spellStart"/>
      <w:r w:rsidRPr="006C1E45">
        <w:t>Children’s</w:t>
      </w:r>
      <w:proofErr w:type="spellEnd"/>
      <w:r w:rsidRPr="006C1E45">
        <w:t xml:space="preserve"> </w:t>
      </w:r>
      <w:proofErr w:type="spellStart"/>
      <w:r w:rsidRPr="006C1E45">
        <w:t>Book</w:t>
      </w:r>
      <w:proofErr w:type="spellEnd"/>
      <w:r w:rsidRPr="006C1E45">
        <w:t xml:space="preserve"> </w:t>
      </w:r>
      <w:proofErr w:type="spellStart"/>
      <w:r w:rsidRPr="006C1E45">
        <w:t>Award</w:t>
      </w:r>
      <w:proofErr w:type="spellEnd"/>
      <w:r w:rsidRPr="006C1E45">
        <w:t>. Ross zajmuje się też projektowaniem graficznym. Mieszka z rodziną niedaleko Glasgow, jednak dużo czasu spędza w zupełnie innych światach…</w:t>
      </w:r>
    </w:p>
    <w:p w:rsidR="009D07BE" w:rsidRDefault="009D07BE">
      <w:pPr>
        <w:widowControl w:val="0"/>
        <w:spacing w:after="0" w:line="240" w:lineRule="auto"/>
        <w:jc w:val="both"/>
        <w:rPr>
          <w:rFonts w:cs="Calibri"/>
          <w:lang w:eastAsia="pl-PL"/>
        </w:rPr>
      </w:pPr>
    </w:p>
    <w:p w:rsidR="009D07BE" w:rsidRDefault="00F315E3">
      <w:pPr>
        <w:widowControl w:val="0"/>
        <w:spacing w:after="0" w:line="276" w:lineRule="auto"/>
        <w:rPr>
          <w:b/>
        </w:rPr>
      </w:pPr>
      <w:r>
        <w:rPr>
          <w:b/>
        </w:rPr>
        <w:t xml:space="preserve">Strona internetowa Wydawnictwa IUVI: </w:t>
      </w:r>
      <w:hyperlink r:id="rId8">
        <w:r>
          <w:rPr>
            <w:rStyle w:val="czeinternetowe"/>
            <w:b/>
          </w:rPr>
          <w:t>www.iuvi.pl</w:t>
        </w:r>
      </w:hyperlink>
      <w:r>
        <w:rPr>
          <w:b/>
        </w:rPr>
        <w:t xml:space="preserve"> </w:t>
      </w:r>
    </w:p>
    <w:p w:rsidR="009D07BE" w:rsidRDefault="00F315E3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 xml:space="preserve">Fanpage Wydawnictwa IUVI: </w:t>
      </w:r>
      <w:hyperlink r:id="rId9">
        <w:r>
          <w:rPr>
            <w:rStyle w:val="czeinternetowe"/>
            <w:b/>
          </w:rPr>
          <w:t>https://www.facebook.com/WydawnictwoIUVI/</w:t>
        </w:r>
      </w:hyperlink>
    </w:p>
    <w:p w:rsidR="009D07BE" w:rsidRDefault="009D07BE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D07BE" w:rsidRDefault="009D07BE">
      <w:pPr>
        <w:widowControl w:val="0"/>
        <w:spacing w:after="0" w:line="240" w:lineRule="auto"/>
        <w:rPr>
          <w:b/>
        </w:rPr>
      </w:pPr>
    </w:p>
    <w:p w:rsidR="009D07BE" w:rsidRDefault="00F315E3" w:rsidP="00B8746A">
      <w:pPr>
        <w:widowControl w:val="0"/>
        <w:spacing w:after="0" w:line="240" w:lineRule="auto"/>
      </w:pPr>
      <w:r>
        <w:rPr>
          <w:b/>
        </w:rPr>
        <w:t>Patroni medialni:</w:t>
      </w:r>
      <w:r>
        <w:rPr>
          <w:b/>
        </w:rPr>
        <w:br/>
      </w:r>
      <w:r w:rsidR="005822C6">
        <w:rPr>
          <w:noProof/>
          <w:lang w:eastAsia="pl-PL"/>
        </w:rPr>
        <w:drawing>
          <wp:inline distT="0" distB="0" distL="0" distR="0">
            <wp:extent cx="5760720" cy="2268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7BE" w:rsidSect="005923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E9" w:rsidRDefault="007D71E9">
      <w:pPr>
        <w:spacing w:after="0" w:line="240" w:lineRule="auto"/>
      </w:pPr>
      <w:r>
        <w:separator/>
      </w:r>
    </w:p>
  </w:endnote>
  <w:endnote w:type="continuationSeparator" w:id="0">
    <w:p w:rsidR="007D71E9" w:rsidRDefault="007D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Stopka1"/>
      <w:jc w:val="center"/>
    </w:pPr>
    <w:r>
      <w:t xml:space="preserve">Kontakt dla mediów: Sławomir Żywczak, </w:t>
    </w:r>
    <w:r>
      <w:rPr>
        <w:rStyle w:val="czeinternetowe"/>
        <w:color w:val="auto"/>
        <w:u w:val="none"/>
      </w:rPr>
      <w:t>slawomir.zywczak@ateneum.pl</w:t>
    </w:r>
    <w:r>
      <w:t>, tel. 533189107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E9" w:rsidRDefault="007D71E9">
      <w:pPr>
        <w:spacing w:after="0" w:line="240" w:lineRule="auto"/>
      </w:pPr>
      <w:r>
        <w:separator/>
      </w:r>
    </w:p>
  </w:footnote>
  <w:footnote w:type="continuationSeparator" w:id="0">
    <w:p w:rsidR="007D71E9" w:rsidRDefault="007D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BE"/>
    <w:rsid w:val="00070A0E"/>
    <w:rsid w:val="000D165D"/>
    <w:rsid w:val="001E07AB"/>
    <w:rsid w:val="00227CDD"/>
    <w:rsid w:val="002520DD"/>
    <w:rsid w:val="00350302"/>
    <w:rsid w:val="00386941"/>
    <w:rsid w:val="005822C6"/>
    <w:rsid w:val="005923F0"/>
    <w:rsid w:val="006C1E45"/>
    <w:rsid w:val="007B6BF0"/>
    <w:rsid w:val="007C250B"/>
    <w:rsid w:val="007D71E9"/>
    <w:rsid w:val="00847F1D"/>
    <w:rsid w:val="008F5B45"/>
    <w:rsid w:val="00997B17"/>
    <w:rsid w:val="009A291F"/>
    <w:rsid w:val="009D07BE"/>
    <w:rsid w:val="00A1590B"/>
    <w:rsid w:val="00A30765"/>
    <w:rsid w:val="00A56C9C"/>
    <w:rsid w:val="00A571AF"/>
    <w:rsid w:val="00A77F6C"/>
    <w:rsid w:val="00AB6CD4"/>
    <w:rsid w:val="00B26F6E"/>
    <w:rsid w:val="00B8746A"/>
    <w:rsid w:val="00C16805"/>
    <w:rsid w:val="00C33F68"/>
    <w:rsid w:val="00C5114D"/>
    <w:rsid w:val="00C5694B"/>
    <w:rsid w:val="00D14FD0"/>
    <w:rsid w:val="00D61F1D"/>
    <w:rsid w:val="00D67C9D"/>
    <w:rsid w:val="00D87C28"/>
    <w:rsid w:val="00E55820"/>
    <w:rsid w:val="00E74725"/>
    <w:rsid w:val="00EA2A69"/>
    <w:rsid w:val="00EE68B0"/>
    <w:rsid w:val="00F315E3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948-9CBA-4CB0-8B22-3B8F50ED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5923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3F2B"/>
    <w:pPr>
      <w:spacing w:after="140" w:line="276" w:lineRule="auto"/>
    </w:pPr>
  </w:style>
  <w:style w:type="paragraph" w:styleId="Lista">
    <w:name w:val="List"/>
    <w:basedOn w:val="Tekstpodstawowy"/>
    <w:rsid w:val="00083F2B"/>
    <w:rPr>
      <w:rFonts w:cs="Arial"/>
    </w:rPr>
  </w:style>
  <w:style w:type="paragraph" w:customStyle="1" w:styleId="Legenda1">
    <w:name w:val="Legenda1"/>
    <w:basedOn w:val="Normalny"/>
    <w:qFormat/>
    <w:rsid w:val="00083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F2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83F2B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725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8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3</cp:revision>
  <cp:lastPrinted>2018-09-24T06:10:00Z</cp:lastPrinted>
  <dcterms:created xsi:type="dcterms:W3CDTF">2021-10-27T06:47:00Z</dcterms:created>
  <dcterms:modified xsi:type="dcterms:W3CDTF">2021-10-27T07:25:00Z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